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8"/>
          <w:szCs w:val="28"/>
        </w:rPr>
        <w:t>BASES LEGALES CONCURSO MOTO-POZO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2"/>
          <w:szCs w:val="22"/>
        </w:rPr>
        <w:t>Organización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El concurso está organizado por el Ayuntamiento de Pozo de Guadalajara.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2"/>
          <w:szCs w:val="22"/>
        </w:rPr>
        <w:t>Fecha de inicio y fecha de finalización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El concurso se desarrollará el domingo 26 de febrero de 2023. Si por causas de fuerza mayor fuera necesario aplazar, modificar, anular o repetir el concurso, este hecho será notificado por los mismos medios que las presentes bases legales.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2"/>
          <w:szCs w:val="22"/>
        </w:rPr>
        <w:t>Requisitos de participación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Este concurso es una promoción con carácter gratuito. Tendrán derecho a participar en el concurso todas aquellas personas que se ajusten a las siguientes reglas: 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– Ser mayor de edad.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 xml:space="preserve">– Los Participantes deberán enviar dos fotos al correo </w:t>
      </w:r>
      <w:hyperlink r:id="rId4" w:history="1">
        <w:r>
          <w:rPr>
            <w:rStyle w:val="Hipervnculo"/>
            <w:rFonts w:ascii="Calibri" w:hAnsi="Calibri"/>
            <w:color w:val="1155CC"/>
            <w:sz w:val="22"/>
            <w:szCs w:val="22"/>
          </w:rPr>
          <w:t>moto@pozodeguadalajara.com</w:t>
        </w:r>
      </w:hyperlink>
      <w:r>
        <w:rPr>
          <w:rFonts w:ascii="Calibri" w:hAnsi="Calibri"/>
          <w:color w:val="000000"/>
          <w:sz w:val="22"/>
          <w:szCs w:val="22"/>
        </w:rPr>
        <w:t xml:space="preserve">, una sacada en el </w:t>
      </w:r>
      <w:proofErr w:type="spellStart"/>
      <w:r>
        <w:rPr>
          <w:rFonts w:ascii="Calibri" w:hAnsi="Calibri"/>
          <w:color w:val="000000"/>
          <w:sz w:val="22"/>
          <w:szCs w:val="22"/>
        </w:rPr>
        <w:t>photocall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del evento y otra libre durante la realización del mismo. 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El Ayuntamiento de Pozo se reserva el derecho de descalificar a todos los participantes que actúen de forma abusiva y fraudulenta, y a cualquiera de los participantes o ganadores que engañasen, ocultasen o falseasen los datos de participación.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2"/>
          <w:szCs w:val="22"/>
        </w:rPr>
        <w:t>Mecánica de la participación 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Para participar es necesario: 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 xml:space="preserve">- Enviar dos fotos al correo </w:t>
      </w:r>
      <w:hyperlink r:id="rId5" w:history="1">
        <w:r>
          <w:rPr>
            <w:rStyle w:val="Hipervnculo"/>
            <w:rFonts w:ascii="Calibri" w:hAnsi="Calibri"/>
            <w:color w:val="1155CC"/>
            <w:sz w:val="22"/>
            <w:szCs w:val="22"/>
          </w:rPr>
          <w:t>moto@pozodeguadalajara.com</w:t>
        </w:r>
      </w:hyperlink>
      <w:r>
        <w:rPr>
          <w:rFonts w:ascii="Calibri" w:hAnsi="Calibri"/>
          <w:color w:val="000000"/>
          <w:sz w:val="22"/>
          <w:szCs w:val="22"/>
        </w:rPr>
        <w:t xml:space="preserve">, una sacada en el </w:t>
      </w:r>
      <w:proofErr w:type="spellStart"/>
      <w:r>
        <w:rPr>
          <w:rFonts w:ascii="Calibri" w:hAnsi="Calibri"/>
          <w:color w:val="000000"/>
          <w:sz w:val="22"/>
          <w:szCs w:val="22"/>
        </w:rPr>
        <w:t>photocall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del evento y otra libre durante la realización del mismo. </w:t>
      </w:r>
    </w:p>
    <w:p w:rsidR="008A64FA" w:rsidRDefault="00944394">
      <w:pPr>
        <w:pStyle w:val="NormalWeb"/>
        <w:spacing w:before="0" w:beforeAutospacing="0" w:after="16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- La foto deberá realizarse en un lugar reconocible.</w:t>
      </w:r>
    </w:p>
    <w:p w:rsidR="00944394" w:rsidRDefault="008A64FA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- Se podrán enviar las fotos hasta el 28 de febrero</w:t>
      </w:r>
      <w:r w:rsidR="00C978C4">
        <w:rPr>
          <w:rFonts w:ascii="Calibri" w:hAnsi="Calibri"/>
          <w:color w:val="000000"/>
          <w:sz w:val="22"/>
          <w:szCs w:val="22"/>
        </w:rPr>
        <w:t xml:space="preserve"> a las 23:59</w:t>
      </w:r>
      <w:r w:rsidR="00944394">
        <w:rPr>
          <w:rFonts w:ascii="Calibri" w:hAnsi="Calibri"/>
          <w:color w:val="000000"/>
          <w:sz w:val="22"/>
          <w:szCs w:val="22"/>
        </w:rPr>
        <w:t> 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- Una vez se publique el resultado del concurso: Si no se recibe comunicación alguna del ganador en un plazo de 72h o este/a no cumpliera con los requisitos estipulados en las presentes bases, el premio se volverá a sortear. Si pasado el plazo de 72h, este nuevo ganador no cumpliera con los requisitos estipulados en las presentes bases o no contestase, el premio quedará desierto.</w:t>
      </w:r>
    </w:p>
    <w:p w:rsidR="00944394" w:rsidRDefault="00944394">
      <w:pPr>
        <w:rPr>
          <w:rFonts w:eastAsia="Times New Roman"/>
        </w:rPr>
      </w:pP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2"/>
          <w:szCs w:val="22"/>
        </w:rPr>
        <w:t>Condiciones de la promoción y premio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 xml:space="preserve">Se elegirá al ganador por elección de un jurado escogido por los organizadores del evento. Esta elección se realizará </w:t>
      </w:r>
      <w:r w:rsidR="008A64FA">
        <w:rPr>
          <w:rFonts w:ascii="Calibri" w:hAnsi="Calibri"/>
          <w:color w:val="000000"/>
          <w:sz w:val="22"/>
          <w:szCs w:val="22"/>
        </w:rPr>
        <w:t>la semana siguiente del evento</w:t>
      </w:r>
      <w:r>
        <w:rPr>
          <w:rFonts w:ascii="Calibri" w:hAnsi="Calibri"/>
          <w:color w:val="000000"/>
          <w:sz w:val="22"/>
          <w:szCs w:val="22"/>
        </w:rPr>
        <w:t xml:space="preserve"> y se comunicará por los organizadores a través de las redes sociales del Ayuntamiento.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El premio consistirá en un curso de formación en la escuela de Chicho Lorenzo. El Ayuntamiento no se hace responsable de disponibilidades y/o variaciones.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Adjudicado el premio al ganador/a, este no podrá́ ser objeto de sustitución, alteración, compensación o cesión por parte del ganador. El/la ganador/a tiene la obligación de realizar reserva telefónica previa para comprobar disponibilidad.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El Ayuntamiento no garantiza la disponibilidad para un día concreto hasta que se realice la llamada telefónica de reserva. 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b/>
          <w:bCs/>
          <w:color w:val="000000"/>
          <w:sz w:val="22"/>
          <w:szCs w:val="22"/>
        </w:rPr>
        <w:t>Cesión de derechos de imagen</w:t>
      </w:r>
    </w:p>
    <w:p w:rsidR="00944394" w:rsidRDefault="00944394">
      <w:pPr>
        <w:pStyle w:val="NormalWeb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>El/la ganadora acepta que su imagen se publique en perfiles del Ayuntamiento de Pozo.</w:t>
      </w:r>
    </w:p>
    <w:p w:rsidR="00944394" w:rsidRDefault="00944394"/>
    <w:sectPr w:rsidR="009443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94"/>
    <w:rsid w:val="00407D88"/>
    <w:rsid w:val="008A64FA"/>
    <w:rsid w:val="00944394"/>
    <w:rsid w:val="00C9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CC96FF"/>
  <w15:chartTrackingRefBased/>
  <w15:docId w15:val="{D004B135-08FB-8540-9304-D73396A2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43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9443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moto@pozodeguadalajara.com" TargetMode="External" /><Relationship Id="rId4" Type="http://schemas.openxmlformats.org/officeDocument/2006/relationships/hyperlink" Target="mailto:moto@pozodeguadalajara.com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420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Félix Calvo González</dc:creator>
  <cp:keywords/>
  <dc:description/>
  <cp:lastModifiedBy>Félix Calvo González</cp:lastModifiedBy>
  <cp:revision>4</cp:revision>
  <dcterms:created xsi:type="dcterms:W3CDTF">2023-02-25T17:54:00Z</dcterms:created>
  <dcterms:modified xsi:type="dcterms:W3CDTF">2023-02-25T18:01:00Z</dcterms:modified>
</cp:coreProperties>
</file>